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B1" w:rsidRPr="00052E57" w:rsidRDefault="00A47517" w:rsidP="00295DB1">
      <w:pPr>
        <w:spacing w:after="200"/>
        <w:jc w:val="right"/>
        <w:rPr>
          <w:rFonts w:ascii="Calibri" w:hAnsi="Calibri"/>
          <w:color w:val="000000"/>
          <w:sz w:val="14"/>
          <w:szCs w:val="22"/>
          <w:lang w:val="es-CR" w:eastAsia="es-CR"/>
        </w:rPr>
      </w:pPr>
      <w:r w:rsidRPr="00052E57">
        <w:rPr>
          <w:rFonts w:ascii="Calibri" w:hAnsi="Calibri"/>
          <w:color w:val="000000"/>
          <w:sz w:val="14"/>
          <w:szCs w:val="22"/>
          <w:lang w:val="es-CR" w:eastAsia="es-CR"/>
        </w:rPr>
        <w:t>05</w:t>
      </w:r>
      <w:r w:rsidR="003D562F" w:rsidRPr="00052E57">
        <w:rPr>
          <w:rFonts w:ascii="Calibri" w:hAnsi="Calibri"/>
          <w:color w:val="000000"/>
          <w:sz w:val="14"/>
          <w:szCs w:val="22"/>
          <w:lang w:val="es-CR" w:eastAsia="es-CR"/>
        </w:rPr>
        <w:t>-0</w:t>
      </w:r>
      <w:r w:rsidRPr="00052E57">
        <w:rPr>
          <w:rFonts w:ascii="Calibri" w:hAnsi="Calibri"/>
          <w:color w:val="000000"/>
          <w:sz w:val="14"/>
          <w:szCs w:val="22"/>
          <w:lang w:val="es-CR" w:eastAsia="es-CR"/>
        </w:rPr>
        <w:t>5</w:t>
      </w:r>
      <w:r w:rsidR="003D562F" w:rsidRPr="00052E57">
        <w:rPr>
          <w:rFonts w:ascii="Calibri" w:hAnsi="Calibri"/>
          <w:color w:val="000000"/>
          <w:sz w:val="14"/>
          <w:szCs w:val="22"/>
          <w:lang w:val="es-CR" w:eastAsia="es-CR"/>
        </w:rPr>
        <w:t>-2014</w:t>
      </w:r>
    </w:p>
    <w:p w:rsidR="00913E07" w:rsidRPr="00913E07" w:rsidRDefault="00913E07" w:rsidP="00913E07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0"/>
          <w:szCs w:val="30"/>
          <w:lang w:val="es-CR" w:eastAsia="es-CR"/>
        </w:rPr>
      </w:pPr>
      <w:r w:rsidRPr="00913E07">
        <w:rPr>
          <w:rFonts w:ascii="Calibri" w:hAnsi="Calibri"/>
          <w:b/>
          <w:sz w:val="30"/>
          <w:szCs w:val="30"/>
          <w:lang w:val="es-CR" w:eastAsia="es-CR"/>
        </w:rPr>
        <w:t>Asociació</w:t>
      </w:r>
      <w:r>
        <w:rPr>
          <w:rFonts w:ascii="Calibri" w:hAnsi="Calibri"/>
          <w:b/>
          <w:sz w:val="30"/>
          <w:szCs w:val="30"/>
          <w:lang w:val="es-CR" w:eastAsia="es-CR"/>
        </w:rPr>
        <w:t xml:space="preserve">n de Aseguradoras Privadas abre </w:t>
      </w:r>
      <w:r w:rsidRPr="00913E07">
        <w:rPr>
          <w:rFonts w:ascii="Calibri" w:hAnsi="Calibri"/>
          <w:b/>
          <w:sz w:val="30"/>
          <w:szCs w:val="30"/>
          <w:lang w:val="es-CR" w:eastAsia="es-CR"/>
        </w:rPr>
        <w:t>Centro de Defensa del Asegurado</w:t>
      </w:r>
    </w:p>
    <w:p w:rsidR="00913E07" w:rsidRDefault="00666057" w:rsidP="00913E0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Calibri" w:hAnsi="Calibri"/>
          <w:i/>
          <w:sz w:val="18"/>
          <w:szCs w:val="20"/>
          <w:lang w:val="es-CR" w:eastAsia="es-CR"/>
        </w:rPr>
      </w:pPr>
      <w:r>
        <w:rPr>
          <w:rFonts w:ascii="Calibri" w:hAnsi="Calibri"/>
          <w:i/>
          <w:sz w:val="18"/>
          <w:szCs w:val="20"/>
          <w:lang w:val="es-CR" w:eastAsia="es-CR"/>
        </w:rPr>
        <w:t xml:space="preserve">Atención será totalmente gratuita </w:t>
      </w:r>
    </w:p>
    <w:p w:rsidR="00EB3F6F" w:rsidRPr="00913E07" w:rsidRDefault="00EB3F6F" w:rsidP="00913E0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Calibri" w:hAnsi="Calibri"/>
          <w:i/>
          <w:sz w:val="18"/>
          <w:szCs w:val="20"/>
          <w:lang w:val="es-CR" w:eastAsia="es-CR"/>
        </w:rPr>
      </w:pPr>
      <w:r>
        <w:rPr>
          <w:rFonts w:ascii="Calibri" w:hAnsi="Calibri"/>
          <w:i/>
          <w:sz w:val="18"/>
          <w:szCs w:val="20"/>
          <w:lang w:val="es-CR" w:eastAsia="es-CR"/>
        </w:rPr>
        <w:t>Casos deberán ser resueltos en un máximo de 30 días naturales</w:t>
      </w:r>
    </w:p>
    <w:p w:rsidR="00607547" w:rsidRPr="00052E57" w:rsidRDefault="00607547" w:rsidP="00913E07">
      <w:pPr>
        <w:pStyle w:val="Prrafodelista"/>
        <w:autoSpaceDE w:val="0"/>
        <w:autoSpaceDN w:val="0"/>
        <w:adjustRightInd w:val="0"/>
        <w:spacing w:after="120"/>
        <w:ind w:left="1440"/>
        <w:rPr>
          <w:rFonts w:ascii="Calibri" w:hAnsi="Calibri"/>
          <w:sz w:val="10"/>
          <w:szCs w:val="22"/>
          <w:lang w:val="es-CR" w:eastAsia="es-CR"/>
        </w:rPr>
      </w:pPr>
    </w:p>
    <w:p w:rsidR="00913E07" w:rsidRDefault="00913E0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A partir de este viernes 6 de junio, los clientes de </w:t>
      </w:r>
      <w:r w:rsidRPr="00913E07">
        <w:rPr>
          <w:rFonts w:ascii="Calibri" w:hAnsi="Calibri"/>
          <w:sz w:val="22"/>
          <w:szCs w:val="22"/>
          <w:lang w:val="es-CR" w:eastAsia="es-CR"/>
        </w:rPr>
        <w:t xml:space="preserve">Aseguradora del Istmo (ADISA), ASSA, MAPFRE, PALIG, SAGICOR, Seguros </w:t>
      </w:r>
      <w:r w:rsidR="00666057" w:rsidRPr="00913E07">
        <w:rPr>
          <w:rFonts w:ascii="Calibri" w:hAnsi="Calibri"/>
          <w:sz w:val="22"/>
          <w:szCs w:val="22"/>
          <w:lang w:val="es-CR" w:eastAsia="es-CR"/>
        </w:rPr>
        <w:t>Bolívar</w:t>
      </w:r>
      <w:r w:rsidRPr="00913E07">
        <w:rPr>
          <w:rFonts w:ascii="Calibri" w:hAnsi="Calibri"/>
          <w:sz w:val="22"/>
          <w:szCs w:val="22"/>
          <w:lang w:val="es-CR" w:eastAsia="es-CR"/>
        </w:rPr>
        <w:t xml:space="preserve"> y Seguros del Magisterio</w:t>
      </w:r>
      <w:r>
        <w:rPr>
          <w:rFonts w:ascii="Calibri" w:hAnsi="Calibri"/>
          <w:sz w:val="22"/>
          <w:szCs w:val="22"/>
          <w:lang w:val="es-CR" w:eastAsia="es-CR"/>
        </w:rPr>
        <w:t>, contarán con un Centro de Defensa del Asegurado (</w:t>
      </w:r>
      <w:r w:rsidRPr="00913E07">
        <w:rPr>
          <w:rFonts w:ascii="Calibri" w:hAnsi="Calibri"/>
          <w:sz w:val="22"/>
          <w:szCs w:val="22"/>
          <w:lang w:val="es-CR" w:eastAsia="es-CR"/>
        </w:rPr>
        <w:t>CDA</w:t>
      </w:r>
      <w:r>
        <w:rPr>
          <w:rFonts w:ascii="Calibri" w:hAnsi="Calibri"/>
          <w:sz w:val="22"/>
          <w:szCs w:val="22"/>
          <w:lang w:val="es-CR" w:eastAsia="es-CR"/>
        </w:rPr>
        <w:t>), de forma gratuita</w:t>
      </w:r>
      <w:r w:rsidR="00666057">
        <w:rPr>
          <w:rFonts w:ascii="Calibri" w:hAnsi="Calibri"/>
          <w:sz w:val="22"/>
          <w:szCs w:val="22"/>
          <w:lang w:val="es-CR" w:eastAsia="es-CR"/>
        </w:rPr>
        <w:t>, constituido por la Asociación de Aseguradoras Privadas de Costa Rica (AAP)</w:t>
      </w:r>
      <w:r>
        <w:rPr>
          <w:rFonts w:ascii="Calibri" w:hAnsi="Calibri"/>
          <w:sz w:val="22"/>
          <w:szCs w:val="22"/>
          <w:lang w:val="es-CR" w:eastAsia="es-CR"/>
        </w:rPr>
        <w:t>.</w:t>
      </w:r>
    </w:p>
    <w:p w:rsidR="00913E07" w:rsidRDefault="00913E0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EB3F6F" w:rsidRDefault="0066605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El CDA es 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>órgano autónomo e independient</w:t>
      </w:r>
      <w:r w:rsidR="00EB3F6F">
        <w:rPr>
          <w:rFonts w:ascii="Calibri" w:hAnsi="Calibri"/>
          <w:sz w:val="22"/>
          <w:szCs w:val="22"/>
          <w:lang w:val="es-CR" w:eastAsia="es-CR"/>
        </w:rPr>
        <w:t xml:space="preserve">e, </w:t>
      </w:r>
      <w:r w:rsidR="00EB3F6F" w:rsidRPr="00913E07">
        <w:rPr>
          <w:rFonts w:ascii="Calibri" w:hAnsi="Calibri"/>
          <w:sz w:val="22"/>
          <w:szCs w:val="22"/>
          <w:lang w:val="es-CR" w:eastAsia="es-CR"/>
        </w:rPr>
        <w:t>desde el punto de vista operativo y funcional</w:t>
      </w:r>
      <w:r w:rsidR="00EB3F6F">
        <w:rPr>
          <w:rFonts w:ascii="Calibri" w:hAnsi="Calibri"/>
          <w:sz w:val="22"/>
          <w:szCs w:val="22"/>
          <w:lang w:val="es-CR" w:eastAsia="es-CR"/>
        </w:rPr>
        <w:t>,</w:t>
      </w:r>
      <w:r w:rsidR="00EB3F6F" w:rsidRPr="00913E07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>de las aseguradoras y de la AAP</w:t>
      </w:r>
      <w:r>
        <w:rPr>
          <w:rFonts w:ascii="Calibri" w:hAnsi="Calibri"/>
          <w:sz w:val="22"/>
          <w:szCs w:val="22"/>
          <w:lang w:val="es-CR" w:eastAsia="es-CR"/>
        </w:rPr>
        <w:t>,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EB3F6F">
        <w:rPr>
          <w:rFonts w:ascii="Calibri" w:hAnsi="Calibri"/>
          <w:sz w:val="22"/>
          <w:szCs w:val="22"/>
          <w:lang w:val="es-CR" w:eastAsia="es-CR"/>
        </w:rPr>
        <w:t xml:space="preserve">y en </w:t>
      </w:r>
      <w:r>
        <w:rPr>
          <w:rFonts w:ascii="Calibri" w:hAnsi="Calibri"/>
          <w:sz w:val="22"/>
          <w:szCs w:val="22"/>
          <w:lang w:val="es-CR" w:eastAsia="es-CR"/>
        </w:rPr>
        <w:t xml:space="preserve">el que 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>la Superintendencia General de Seguros</w:t>
      </w:r>
      <w:r>
        <w:rPr>
          <w:rFonts w:ascii="Calibri" w:hAnsi="Calibri"/>
          <w:sz w:val="22"/>
          <w:szCs w:val="22"/>
          <w:lang w:val="es-CR" w:eastAsia="es-CR"/>
        </w:rPr>
        <w:t xml:space="preserve"> (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>S</w:t>
      </w:r>
      <w:r>
        <w:rPr>
          <w:rFonts w:ascii="Calibri" w:hAnsi="Calibri"/>
          <w:sz w:val="22"/>
          <w:szCs w:val="22"/>
          <w:lang w:val="es-CR" w:eastAsia="es-CR"/>
        </w:rPr>
        <w:t>ugese)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>, tiene pleno acceso a la información</w:t>
      </w:r>
      <w:r>
        <w:rPr>
          <w:rFonts w:ascii="Calibri" w:hAnsi="Calibri"/>
          <w:sz w:val="22"/>
          <w:szCs w:val="22"/>
          <w:lang w:val="es-CR" w:eastAsia="es-CR"/>
        </w:rPr>
        <w:t>, con lo que podrá s</w:t>
      </w:r>
      <w:r w:rsidR="00EB3F6F">
        <w:rPr>
          <w:rFonts w:ascii="Calibri" w:hAnsi="Calibri"/>
          <w:sz w:val="22"/>
          <w:szCs w:val="22"/>
          <w:lang w:val="es-CR" w:eastAsia="es-CR"/>
        </w:rPr>
        <w:t>upervisar su adecuado manejo.</w:t>
      </w:r>
    </w:p>
    <w:p w:rsidR="00EB3F6F" w:rsidRDefault="00EB3F6F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EB3F6F" w:rsidRDefault="00EB3F6F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El</w:t>
      </w:r>
      <w:r w:rsidRPr="00EB3F6F">
        <w:rPr>
          <w:rFonts w:ascii="Calibri" w:hAnsi="Calibri"/>
          <w:sz w:val="22"/>
          <w:szCs w:val="22"/>
          <w:lang w:val="es-CR" w:eastAsia="es-CR"/>
        </w:rPr>
        <w:t xml:space="preserve"> procedimiento </w:t>
      </w:r>
      <w:r>
        <w:rPr>
          <w:rFonts w:ascii="Calibri" w:hAnsi="Calibri"/>
          <w:sz w:val="22"/>
          <w:szCs w:val="22"/>
          <w:lang w:val="es-CR" w:eastAsia="es-CR"/>
        </w:rPr>
        <w:t>para interponer las denuncias es sencillo y está</w:t>
      </w:r>
      <w:r w:rsidRPr="00EB3F6F">
        <w:rPr>
          <w:rFonts w:ascii="Calibri" w:hAnsi="Calibri"/>
          <w:sz w:val="22"/>
          <w:szCs w:val="22"/>
          <w:lang w:val="es-CR" w:eastAsia="es-CR"/>
        </w:rPr>
        <w:t xml:space="preserve"> orientado a resolver los casos en el plazo máximo de un mes calendario</w:t>
      </w:r>
      <w:r w:rsidR="00052E57">
        <w:rPr>
          <w:rFonts w:ascii="Calibri" w:hAnsi="Calibri"/>
          <w:sz w:val="22"/>
          <w:szCs w:val="22"/>
          <w:lang w:val="es-CR" w:eastAsia="es-CR"/>
        </w:rPr>
        <w:t xml:space="preserve">, además, </w:t>
      </w:r>
      <w:r>
        <w:rPr>
          <w:rFonts w:ascii="Calibri" w:hAnsi="Calibri"/>
          <w:sz w:val="22"/>
          <w:szCs w:val="22"/>
          <w:lang w:val="es-CR" w:eastAsia="es-CR"/>
        </w:rPr>
        <w:t>el</w:t>
      </w:r>
      <w:r w:rsidRPr="00EB3F6F">
        <w:rPr>
          <w:rFonts w:ascii="Calibri" w:hAnsi="Calibri"/>
          <w:sz w:val="22"/>
          <w:szCs w:val="22"/>
          <w:lang w:val="es-CR" w:eastAsia="es-CR"/>
        </w:rPr>
        <w:t xml:space="preserve"> consumidor obtendrá resoluciones motivadas y basadas en las cláusulas contractuales, en la normativa </w:t>
      </w:r>
      <w:r w:rsidR="00052E57">
        <w:rPr>
          <w:rFonts w:ascii="Calibri" w:hAnsi="Calibri"/>
          <w:sz w:val="22"/>
          <w:szCs w:val="22"/>
          <w:lang w:val="es-CR" w:eastAsia="es-CR"/>
        </w:rPr>
        <w:t>vigente</w:t>
      </w:r>
      <w:r>
        <w:rPr>
          <w:rFonts w:ascii="Calibri" w:hAnsi="Calibri"/>
          <w:sz w:val="22"/>
          <w:szCs w:val="22"/>
          <w:lang w:val="es-CR" w:eastAsia="es-CR"/>
        </w:rPr>
        <w:t xml:space="preserve">, así como en </w:t>
      </w:r>
      <w:r w:rsidRPr="00EB3F6F">
        <w:rPr>
          <w:rFonts w:ascii="Calibri" w:hAnsi="Calibri"/>
          <w:sz w:val="22"/>
          <w:szCs w:val="22"/>
          <w:lang w:val="es-CR" w:eastAsia="es-CR"/>
        </w:rPr>
        <w:t>las buenas prácticas y usos del mercado asegurador.</w:t>
      </w:r>
    </w:p>
    <w:p w:rsidR="00EB3F6F" w:rsidRDefault="00EB3F6F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913E07" w:rsidRPr="00666057" w:rsidRDefault="0066605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Según indicó Kevin Lucas, Presidente de la Junta Directiva de la AAP, </w:t>
      </w:r>
      <w:r>
        <w:rPr>
          <w:rFonts w:ascii="Calibri" w:hAnsi="Calibri"/>
          <w:i/>
          <w:sz w:val="22"/>
          <w:szCs w:val="22"/>
          <w:lang w:val="es-CR" w:eastAsia="es-CR"/>
        </w:rPr>
        <w:t>"a</w:t>
      </w:r>
      <w:r w:rsidR="00913E07" w:rsidRPr="00666057">
        <w:rPr>
          <w:rFonts w:ascii="Calibri" w:hAnsi="Calibri"/>
          <w:i/>
          <w:sz w:val="22"/>
          <w:szCs w:val="22"/>
          <w:lang w:val="es-CR" w:eastAsia="es-CR"/>
        </w:rPr>
        <w:t>unque el reglamento permite la apertura de esta instancia a lo interno de las compañías, la mayoría de las empresas afiliadas a la AAP consider</w:t>
      </w:r>
      <w:r>
        <w:rPr>
          <w:rFonts w:ascii="Calibri" w:hAnsi="Calibri"/>
          <w:i/>
          <w:sz w:val="22"/>
          <w:szCs w:val="22"/>
          <w:lang w:val="es-CR" w:eastAsia="es-CR"/>
        </w:rPr>
        <w:t>ó</w:t>
      </w:r>
      <w:r w:rsidR="00913E07" w:rsidRPr="00666057">
        <w:rPr>
          <w:rFonts w:ascii="Calibri" w:hAnsi="Calibri"/>
          <w:i/>
          <w:sz w:val="22"/>
          <w:szCs w:val="22"/>
          <w:lang w:val="es-CR" w:eastAsia="es-CR"/>
        </w:rPr>
        <w:t xml:space="preserve"> que </w:t>
      </w:r>
      <w:r>
        <w:rPr>
          <w:rFonts w:ascii="Calibri" w:hAnsi="Calibri"/>
          <w:i/>
          <w:sz w:val="22"/>
          <w:szCs w:val="22"/>
          <w:lang w:val="es-CR" w:eastAsia="es-CR"/>
        </w:rPr>
        <w:t>el disponer de oficina centralizada al</w:t>
      </w:r>
      <w:r w:rsidR="00913E07" w:rsidRPr="00666057">
        <w:rPr>
          <w:rFonts w:ascii="Calibri" w:hAnsi="Calibri"/>
          <w:i/>
          <w:sz w:val="22"/>
          <w:szCs w:val="22"/>
          <w:lang w:val="es-CR" w:eastAsia="es-CR"/>
        </w:rPr>
        <w:t xml:space="preserve"> servicio 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de todos sus </w:t>
      </w:r>
      <w:r w:rsidR="00913E07" w:rsidRPr="00666057">
        <w:rPr>
          <w:rFonts w:ascii="Calibri" w:hAnsi="Calibri"/>
          <w:i/>
          <w:sz w:val="22"/>
          <w:szCs w:val="22"/>
          <w:lang w:val="es-CR" w:eastAsia="es-CR"/>
        </w:rPr>
        <w:t>clientes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, les dará mayor </w:t>
      </w:r>
      <w:r w:rsidR="00913E07" w:rsidRPr="00666057">
        <w:rPr>
          <w:rFonts w:ascii="Calibri" w:hAnsi="Calibri"/>
          <w:i/>
          <w:sz w:val="22"/>
          <w:szCs w:val="22"/>
          <w:lang w:val="es-CR" w:eastAsia="es-CR"/>
        </w:rPr>
        <w:t xml:space="preserve">confianza, 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y les permitirá </w:t>
      </w:r>
      <w:r w:rsidR="00913E07" w:rsidRPr="00666057">
        <w:rPr>
          <w:rFonts w:ascii="Calibri" w:hAnsi="Calibri"/>
          <w:i/>
          <w:sz w:val="22"/>
          <w:szCs w:val="22"/>
          <w:lang w:val="es-CR" w:eastAsia="es-CR"/>
        </w:rPr>
        <w:t>o</w:t>
      </w:r>
      <w:r>
        <w:rPr>
          <w:rFonts w:ascii="Calibri" w:hAnsi="Calibri"/>
          <w:i/>
          <w:sz w:val="22"/>
          <w:szCs w:val="22"/>
          <w:lang w:val="es-CR" w:eastAsia="es-CR"/>
        </w:rPr>
        <w:t>btener respuestas más objetivas, así como un</w:t>
      </w:r>
      <w:r w:rsidR="00913E07" w:rsidRPr="00666057">
        <w:rPr>
          <w:rFonts w:ascii="Calibri" w:hAnsi="Calibri"/>
          <w:i/>
          <w:sz w:val="22"/>
          <w:szCs w:val="22"/>
          <w:lang w:val="es-CR" w:eastAsia="es-CR"/>
        </w:rPr>
        <w:t xml:space="preserve"> trato eficiente y personalizado", señaló Kevin Lucas, presidente de la Junta Directiva de la AAP.</w:t>
      </w:r>
    </w:p>
    <w:p w:rsidR="00913E07" w:rsidRPr="00913E07" w:rsidRDefault="00913E0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666057" w:rsidRDefault="0066605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Por su parte, para el Superintendente de Seguros, Tomás Soley Pérez, </w:t>
      </w:r>
      <w:r w:rsidR="00EB3F6F">
        <w:rPr>
          <w:rFonts w:ascii="Calibri" w:hAnsi="Calibri"/>
          <w:sz w:val="22"/>
          <w:szCs w:val="22"/>
          <w:lang w:val="es-CR" w:eastAsia="es-CR"/>
        </w:rPr>
        <w:t>“</w:t>
      </w:r>
      <w:r w:rsidR="00D477C7" w:rsidRPr="00D477C7">
        <w:rPr>
          <w:rFonts w:ascii="Calibri" w:hAnsi="Calibri"/>
          <w:i/>
          <w:sz w:val="22"/>
          <w:szCs w:val="22"/>
          <w:lang w:val="es-CR" w:eastAsia="es-CR"/>
        </w:rPr>
        <w:t>este esfuerzo de la AAP, así como del resto de aseguradoras del mercado, es un avance importante en favor de la transparencia y el bienestar de los consumidores de seguros, poniendo a su disposición una opción de dirimir sus inconformidades respecto a la resolución de reclamos de forma sencilla y directa”</w:t>
      </w:r>
      <w:r w:rsidR="00EB3F6F">
        <w:rPr>
          <w:rFonts w:ascii="Calibri" w:hAnsi="Calibri"/>
          <w:sz w:val="22"/>
          <w:szCs w:val="22"/>
          <w:lang w:val="es-CR" w:eastAsia="es-CR"/>
        </w:rPr>
        <w:t xml:space="preserve">. </w:t>
      </w:r>
    </w:p>
    <w:p w:rsidR="00666057" w:rsidRDefault="0066605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913E07" w:rsidRPr="00913E07" w:rsidRDefault="00EB3F6F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La oficina </w:t>
      </w:r>
      <w:r w:rsidR="00052E57">
        <w:rPr>
          <w:rFonts w:ascii="Calibri" w:hAnsi="Calibri"/>
          <w:sz w:val="22"/>
          <w:szCs w:val="22"/>
          <w:lang w:val="es-CR" w:eastAsia="es-CR"/>
        </w:rPr>
        <w:t>del CDA</w:t>
      </w:r>
      <w:r>
        <w:rPr>
          <w:rFonts w:ascii="Calibri" w:hAnsi="Calibri"/>
          <w:sz w:val="22"/>
          <w:szCs w:val="22"/>
          <w:lang w:val="es-CR" w:eastAsia="es-CR"/>
        </w:rPr>
        <w:t xml:space="preserve">, está ubicada 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 en el Centro Corporativo </w:t>
      </w:r>
      <w:proofErr w:type="spellStart"/>
      <w:r w:rsidR="00913E07" w:rsidRPr="00913E07">
        <w:rPr>
          <w:rFonts w:ascii="Calibri" w:hAnsi="Calibri"/>
          <w:sz w:val="22"/>
          <w:szCs w:val="22"/>
          <w:lang w:val="es-CR" w:eastAsia="es-CR"/>
        </w:rPr>
        <w:t>Nunziatura</w:t>
      </w:r>
      <w:proofErr w:type="spellEnd"/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, 2º piso, 100 m sur de Librería Internacional en el Bulevar de </w:t>
      </w:r>
      <w:proofErr w:type="spellStart"/>
      <w:r w:rsidR="00913E07" w:rsidRPr="00913E07">
        <w:rPr>
          <w:rFonts w:ascii="Calibri" w:hAnsi="Calibri"/>
          <w:sz w:val="22"/>
          <w:szCs w:val="22"/>
          <w:lang w:val="es-CR" w:eastAsia="es-CR"/>
        </w:rPr>
        <w:t>Rohrmoser</w:t>
      </w:r>
      <w:proofErr w:type="spellEnd"/>
      <w:r>
        <w:rPr>
          <w:rFonts w:ascii="Calibri" w:hAnsi="Calibri"/>
          <w:sz w:val="22"/>
          <w:szCs w:val="22"/>
          <w:lang w:val="es-CR" w:eastAsia="es-CR"/>
        </w:rPr>
        <w:t>, en horario de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C52FCA">
        <w:rPr>
          <w:rFonts w:ascii="Calibri" w:hAnsi="Calibri"/>
          <w:sz w:val="22"/>
          <w:szCs w:val="22"/>
          <w:lang w:val="es-CR" w:eastAsia="es-CR"/>
        </w:rPr>
        <w:t xml:space="preserve">L-V de 8:00 </w:t>
      </w:r>
      <w:proofErr w:type="spellStart"/>
      <w:r w:rsidR="00C52FCA">
        <w:rPr>
          <w:rFonts w:ascii="Calibri" w:hAnsi="Calibri"/>
          <w:sz w:val="22"/>
          <w:szCs w:val="22"/>
          <w:lang w:val="es-CR" w:eastAsia="es-CR"/>
        </w:rPr>
        <w:t>a.m</w:t>
      </w:r>
      <w:proofErr w:type="spellEnd"/>
      <w:r>
        <w:rPr>
          <w:rFonts w:ascii="Calibri" w:hAnsi="Calibri"/>
          <w:sz w:val="22"/>
          <w:szCs w:val="22"/>
          <w:lang w:val="es-CR" w:eastAsia="es-CR"/>
        </w:rPr>
        <w:t>-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 4:00 p</w:t>
      </w:r>
      <w:r w:rsidR="00C52FCA">
        <w:rPr>
          <w:rFonts w:ascii="Calibri" w:hAnsi="Calibri"/>
          <w:sz w:val="22"/>
          <w:szCs w:val="22"/>
          <w:lang w:val="es-CR" w:eastAsia="es-CR"/>
        </w:rPr>
        <w:t xml:space="preserve">m. 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Para </w:t>
      </w:r>
      <w:r>
        <w:rPr>
          <w:rFonts w:ascii="Calibri" w:hAnsi="Calibri"/>
          <w:sz w:val="22"/>
          <w:szCs w:val="22"/>
          <w:lang w:val="es-CR" w:eastAsia="es-CR"/>
        </w:rPr>
        <w:t xml:space="preserve">tramitar 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el reclamo, </w:t>
      </w:r>
      <w:r>
        <w:rPr>
          <w:rFonts w:ascii="Calibri" w:hAnsi="Calibri"/>
          <w:sz w:val="22"/>
          <w:szCs w:val="22"/>
          <w:lang w:val="es-CR" w:eastAsia="es-CR"/>
        </w:rPr>
        <w:t>se debe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 aportar la carta o resolución de la aseguradora que provoca la disconformidad, copia </w:t>
      </w:r>
      <w:r>
        <w:rPr>
          <w:rFonts w:ascii="Calibri" w:hAnsi="Calibri"/>
          <w:sz w:val="22"/>
          <w:szCs w:val="22"/>
          <w:lang w:val="es-CR" w:eastAsia="es-CR"/>
        </w:rPr>
        <w:t xml:space="preserve">del documento oficial de identificación, y completar el formulario CDA-001, 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disponible </w:t>
      </w:r>
      <w:r>
        <w:rPr>
          <w:rFonts w:ascii="Calibri" w:hAnsi="Calibri"/>
          <w:sz w:val="22"/>
          <w:szCs w:val="22"/>
          <w:lang w:val="es-CR" w:eastAsia="es-CR"/>
        </w:rPr>
        <w:t xml:space="preserve">en las webs </w:t>
      </w:r>
      <w:hyperlink r:id="rId9" w:history="1">
        <w:r w:rsidRPr="00DB20EF">
          <w:rPr>
            <w:rStyle w:val="Hipervnculo"/>
            <w:rFonts w:ascii="Calibri" w:hAnsi="Calibri"/>
            <w:sz w:val="22"/>
            <w:szCs w:val="22"/>
            <w:lang w:val="es-CR" w:eastAsia="es-CR"/>
          </w:rPr>
          <w:t>www.cda.cr</w:t>
        </w:r>
      </w:hyperlink>
      <w:r>
        <w:rPr>
          <w:rFonts w:ascii="Calibri" w:hAnsi="Calibri"/>
          <w:sz w:val="22"/>
          <w:szCs w:val="22"/>
          <w:lang w:val="es-CR" w:eastAsia="es-CR"/>
        </w:rPr>
        <w:t xml:space="preserve"> -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 </w:t>
      </w:r>
      <w:hyperlink r:id="rId10" w:history="1">
        <w:r w:rsidRPr="00DB20EF">
          <w:rPr>
            <w:rStyle w:val="Hipervnculo"/>
            <w:rFonts w:ascii="Calibri" w:hAnsi="Calibri"/>
            <w:sz w:val="22"/>
            <w:szCs w:val="22"/>
            <w:lang w:val="es-CR" w:eastAsia="es-CR"/>
          </w:rPr>
          <w:t>www.aap.cr</w:t>
        </w:r>
      </w:hyperlink>
      <w:r>
        <w:rPr>
          <w:rFonts w:ascii="Calibri" w:hAnsi="Calibri"/>
          <w:sz w:val="22"/>
          <w:szCs w:val="22"/>
          <w:lang w:val="es-CR" w:eastAsia="es-CR"/>
        </w:rPr>
        <w:t xml:space="preserve"> , o bien</w:t>
      </w:r>
      <w:r w:rsidRPr="00EB3F6F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Pr="00913E07">
        <w:rPr>
          <w:rFonts w:ascii="Calibri" w:hAnsi="Calibri"/>
          <w:sz w:val="22"/>
          <w:szCs w:val="22"/>
          <w:lang w:val="es-CR" w:eastAsia="es-CR"/>
        </w:rPr>
        <w:t>en las aseguradoras</w:t>
      </w:r>
      <w:r>
        <w:rPr>
          <w:rFonts w:ascii="Calibri" w:hAnsi="Calibri"/>
          <w:sz w:val="22"/>
          <w:szCs w:val="22"/>
          <w:lang w:val="es-CR" w:eastAsia="es-CR"/>
        </w:rPr>
        <w:t xml:space="preserve"> y la oficina del CDA. </w:t>
      </w:r>
    </w:p>
    <w:p w:rsidR="00913E07" w:rsidRPr="00913E07" w:rsidRDefault="00913E0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913E07" w:rsidRPr="00913E07" w:rsidRDefault="00052E5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  <w:r w:rsidRPr="00052E57">
        <w:rPr>
          <w:rFonts w:ascii="Calibri" w:hAnsi="Calibri"/>
          <w:i/>
          <w:sz w:val="22"/>
          <w:szCs w:val="22"/>
          <w:lang w:val="es-CR" w:eastAsia="es-CR"/>
        </w:rPr>
        <w:t>“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 xml:space="preserve">Esta iniciativa 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>t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>ambién mejorar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>á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 xml:space="preserve"> las prácticas 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>del sector asegurador,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 xml:space="preserve"> a la vez que 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>contribuye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 xml:space="preserve"> con la 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>cultura financiera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>de los consumidores de seguros, lo cual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>i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 xml:space="preserve">ndudablemente, 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 xml:space="preserve">en 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 xml:space="preserve">un mercado 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 xml:space="preserve">en competencia, propicia 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>una mejor regulación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 xml:space="preserve"> y un mayor equilibrio entre 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 xml:space="preserve"> la actividad comercial </w:t>
      </w:r>
      <w:r w:rsidRPr="00052E57">
        <w:rPr>
          <w:rFonts w:ascii="Calibri" w:hAnsi="Calibri"/>
          <w:i/>
          <w:sz w:val="22"/>
          <w:szCs w:val="22"/>
          <w:lang w:val="es-CR" w:eastAsia="es-CR"/>
        </w:rPr>
        <w:t>y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="00913E07" w:rsidRPr="00052E57">
        <w:rPr>
          <w:rFonts w:ascii="Calibri" w:hAnsi="Calibri"/>
          <w:i/>
          <w:sz w:val="22"/>
          <w:szCs w:val="22"/>
          <w:lang w:val="es-CR" w:eastAsia="es-CR"/>
        </w:rPr>
        <w:t>los derechos de los asegurados o beneficiarios de seguros",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 </w:t>
      </w:r>
      <w:r>
        <w:rPr>
          <w:rFonts w:ascii="Calibri" w:hAnsi="Calibri"/>
          <w:sz w:val="22"/>
          <w:szCs w:val="22"/>
          <w:lang w:val="es-CR" w:eastAsia="es-CR"/>
        </w:rPr>
        <w:t>concluyó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 xml:space="preserve"> Kevin Lucas.</w:t>
      </w:r>
    </w:p>
    <w:p w:rsidR="00AB7696" w:rsidRDefault="00AB7696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607BD0" w:rsidRPr="00913E07" w:rsidRDefault="00052E57" w:rsidP="00913E07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Los usuarios que deseen mayor información pueden comunicarse a las oficinas del CDA al </w:t>
      </w:r>
      <w:proofErr w:type="gramStart"/>
      <w:r>
        <w:rPr>
          <w:rFonts w:ascii="Calibri" w:hAnsi="Calibri"/>
          <w:sz w:val="22"/>
          <w:szCs w:val="22"/>
          <w:lang w:val="es-CR" w:eastAsia="es-CR"/>
        </w:rPr>
        <w:t>teléfono</w:t>
      </w:r>
      <w:proofErr w:type="gramEnd"/>
      <w:r>
        <w:rPr>
          <w:rFonts w:ascii="Calibri" w:hAnsi="Calibri"/>
          <w:sz w:val="22"/>
          <w:szCs w:val="22"/>
          <w:lang w:val="es-CR" w:eastAsia="es-CR"/>
        </w:rPr>
        <w:t xml:space="preserve">  </w:t>
      </w:r>
      <w:r w:rsidR="00913E07" w:rsidRPr="00913E07">
        <w:rPr>
          <w:rFonts w:ascii="Calibri" w:hAnsi="Calibri"/>
          <w:sz w:val="22"/>
          <w:szCs w:val="22"/>
          <w:lang w:val="es-CR" w:eastAsia="es-CR"/>
        </w:rPr>
        <w:t>2291-0315</w:t>
      </w:r>
      <w:r w:rsidR="00C52FCA">
        <w:rPr>
          <w:rFonts w:ascii="Calibri" w:hAnsi="Calibri"/>
          <w:sz w:val="22"/>
          <w:szCs w:val="22"/>
          <w:lang w:val="es-CR" w:eastAsia="es-CR"/>
        </w:rPr>
        <w:t xml:space="preserve"> o al correo electrónico </w:t>
      </w:r>
      <w:hyperlink r:id="rId11" w:history="1">
        <w:r w:rsidR="00C52FCA" w:rsidRPr="00DB20EF">
          <w:rPr>
            <w:rStyle w:val="Hipervnculo"/>
            <w:rFonts w:ascii="Calibri" w:hAnsi="Calibri"/>
            <w:sz w:val="22"/>
            <w:szCs w:val="22"/>
            <w:lang w:val="es-CR" w:eastAsia="es-CR"/>
          </w:rPr>
          <w:t>consumidoreseguros@aap.cr</w:t>
        </w:r>
      </w:hyperlink>
      <w:r>
        <w:rPr>
          <w:rFonts w:ascii="Calibri" w:hAnsi="Calibri"/>
          <w:sz w:val="22"/>
          <w:szCs w:val="22"/>
          <w:lang w:val="es-CR" w:eastAsia="es-CR"/>
        </w:rPr>
        <w:t xml:space="preserve">. </w:t>
      </w:r>
      <w:bookmarkStart w:id="0" w:name="_GoBack"/>
      <w:bookmarkEnd w:id="0"/>
    </w:p>
    <w:sectPr w:rsidR="00607BD0" w:rsidRPr="00913E07" w:rsidSect="00AB769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71" w:rsidRDefault="00DE0E71">
      <w:r>
        <w:separator/>
      </w:r>
    </w:p>
  </w:endnote>
  <w:endnote w:type="continuationSeparator" w:id="0">
    <w:p w:rsidR="00DE0E71" w:rsidRDefault="00DE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DE0E71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052E57" w:rsidRPr="00052E57" w:rsidRDefault="00052E57" w:rsidP="00052E57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 w:rsidRPr="00052E57">
      <w:rPr>
        <w:rFonts w:asciiTheme="minorHAnsi" w:hAnsiTheme="minorHAnsi" w:cstheme="minorHAnsi"/>
        <w:sz w:val="16"/>
        <w:szCs w:val="16"/>
      </w:rPr>
      <w:t>Más información</w:t>
    </w:r>
    <w:r>
      <w:rPr>
        <w:rFonts w:asciiTheme="minorHAnsi" w:hAnsiTheme="minorHAnsi" w:cstheme="minorHAnsi"/>
        <w:sz w:val="16"/>
        <w:szCs w:val="16"/>
      </w:rPr>
      <w:t xml:space="preserve">: </w:t>
    </w:r>
    <w:r w:rsidRPr="00052E57">
      <w:rPr>
        <w:rFonts w:asciiTheme="minorHAnsi" w:hAnsiTheme="minorHAnsi" w:cstheme="minorHAnsi"/>
        <w:sz w:val="16"/>
        <w:szCs w:val="16"/>
      </w:rPr>
      <w:t>Mónica Román, encargada del CDA, tel</w:t>
    </w:r>
    <w:r>
      <w:rPr>
        <w:rFonts w:asciiTheme="minorHAnsi" w:hAnsiTheme="minorHAnsi" w:cstheme="minorHAnsi"/>
        <w:sz w:val="16"/>
        <w:szCs w:val="16"/>
      </w:rPr>
      <w:t>.</w:t>
    </w:r>
    <w:r w:rsidRPr="00052E57">
      <w:rPr>
        <w:rFonts w:asciiTheme="minorHAnsi" w:hAnsiTheme="minorHAnsi" w:cstheme="minorHAnsi"/>
        <w:sz w:val="16"/>
        <w:szCs w:val="16"/>
      </w:rPr>
      <w:t xml:space="preserve"> 2291-0315</w:t>
    </w:r>
  </w:p>
  <w:p w:rsidR="00F120CC" w:rsidRPr="00321681" w:rsidRDefault="00052E57" w:rsidP="00052E57">
    <w:pPr>
      <w:pStyle w:val="Piedepgina"/>
      <w:tabs>
        <w:tab w:val="clear" w:pos="8838"/>
      </w:tabs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052E57">
      <w:rPr>
        <w:rFonts w:asciiTheme="minorHAnsi" w:hAnsiTheme="minorHAnsi" w:cstheme="minorHAnsi"/>
        <w:sz w:val="16"/>
        <w:szCs w:val="16"/>
      </w:rPr>
      <w:t>Norma Montero, Directora de la AAP, tel</w:t>
    </w:r>
    <w:r>
      <w:rPr>
        <w:rFonts w:asciiTheme="minorHAnsi" w:hAnsiTheme="minorHAnsi" w:cstheme="minorHAnsi"/>
        <w:sz w:val="16"/>
        <w:szCs w:val="16"/>
      </w:rPr>
      <w:t>.</w:t>
    </w:r>
    <w:r w:rsidRPr="00052E57">
      <w:rPr>
        <w:rFonts w:asciiTheme="minorHAnsi" w:hAnsiTheme="minorHAnsi" w:cstheme="minorHAnsi"/>
        <w:sz w:val="16"/>
        <w:szCs w:val="16"/>
      </w:rPr>
      <w:t xml:space="preserve"> 8847- 3003.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71" w:rsidRDefault="00DE0E71">
      <w:r>
        <w:separator/>
      </w:r>
    </w:p>
  </w:footnote>
  <w:footnote w:type="continuationSeparator" w:id="0">
    <w:p w:rsidR="00DE0E71" w:rsidRDefault="00DE0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71D8F2B8" wp14:editId="2AE46359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A4751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16C41365" wp14:editId="7B28B6CC">
          <wp:extent cx="873786" cy="781292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926" cy="782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6.9pt;height:208.25pt" o:bullet="t">
        <v:imagedata r:id="rId1" o:title="Rombo entero"/>
      </v:shape>
    </w:pict>
  </w:numPicBullet>
  <w:abstractNum w:abstractNumId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D44B7"/>
    <w:multiLevelType w:val="hybridMultilevel"/>
    <w:tmpl w:val="A93E53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62A50"/>
    <w:multiLevelType w:val="hybridMultilevel"/>
    <w:tmpl w:val="E49233F4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6A5C09CB"/>
    <w:multiLevelType w:val="hybridMultilevel"/>
    <w:tmpl w:val="BE265AE8"/>
    <w:lvl w:ilvl="0" w:tplc="140A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5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D14B1"/>
    <w:multiLevelType w:val="hybridMultilevel"/>
    <w:tmpl w:val="ED42B772"/>
    <w:lvl w:ilvl="0" w:tplc="110C4D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4EFF"/>
    <w:rsid w:val="00016538"/>
    <w:rsid w:val="00024AB0"/>
    <w:rsid w:val="00027C9F"/>
    <w:rsid w:val="00027FAE"/>
    <w:rsid w:val="00030F07"/>
    <w:rsid w:val="000325E2"/>
    <w:rsid w:val="00033012"/>
    <w:rsid w:val="00045520"/>
    <w:rsid w:val="00050434"/>
    <w:rsid w:val="00051000"/>
    <w:rsid w:val="000514B1"/>
    <w:rsid w:val="00052E57"/>
    <w:rsid w:val="0005572B"/>
    <w:rsid w:val="00056775"/>
    <w:rsid w:val="000574D9"/>
    <w:rsid w:val="00060848"/>
    <w:rsid w:val="00061411"/>
    <w:rsid w:val="00065B06"/>
    <w:rsid w:val="000719F3"/>
    <w:rsid w:val="0008716B"/>
    <w:rsid w:val="00090507"/>
    <w:rsid w:val="00090F51"/>
    <w:rsid w:val="00093B81"/>
    <w:rsid w:val="000A267E"/>
    <w:rsid w:val="000A586B"/>
    <w:rsid w:val="000A5A91"/>
    <w:rsid w:val="000B0545"/>
    <w:rsid w:val="000B5681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40BE"/>
    <w:rsid w:val="00121F8C"/>
    <w:rsid w:val="00122804"/>
    <w:rsid w:val="001248DC"/>
    <w:rsid w:val="0012754E"/>
    <w:rsid w:val="00133594"/>
    <w:rsid w:val="00140478"/>
    <w:rsid w:val="0014087D"/>
    <w:rsid w:val="0014555A"/>
    <w:rsid w:val="00146E87"/>
    <w:rsid w:val="00147D27"/>
    <w:rsid w:val="00150032"/>
    <w:rsid w:val="001560A7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2C31"/>
    <w:rsid w:val="001C33C2"/>
    <w:rsid w:val="001C4742"/>
    <w:rsid w:val="001E352F"/>
    <w:rsid w:val="001E46F7"/>
    <w:rsid w:val="001E4DCC"/>
    <w:rsid w:val="001E51CD"/>
    <w:rsid w:val="001F2A9D"/>
    <w:rsid w:val="00201852"/>
    <w:rsid w:val="002029CB"/>
    <w:rsid w:val="00220A32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1E0E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173A"/>
    <w:rsid w:val="002C680D"/>
    <w:rsid w:val="002D479E"/>
    <w:rsid w:val="002E0A7C"/>
    <w:rsid w:val="002E4DF5"/>
    <w:rsid w:val="002E4F06"/>
    <w:rsid w:val="002F3C92"/>
    <w:rsid w:val="00300B35"/>
    <w:rsid w:val="003023A7"/>
    <w:rsid w:val="0030398C"/>
    <w:rsid w:val="00307B0D"/>
    <w:rsid w:val="0031178C"/>
    <w:rsid w:val="00317C45"/>
    <w:rsid w:val="00321681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852B3"/>
    <w:rsid w:val="0039460B"/>
    <w:rsid w:val="00397C40"/>
    <w:rsid w:val="003A68FC"/>
    <w:rsid w:val="003B3A13"/>
    <w:rsid w:val="003B3C3B"/>
    <w:rsid w:val="003B6062"/>
    <w:rsid w:val="003C0221"/>
    <w:rsid w:val="003C1949"/>
    <w:rsid w:val="003C51F5"/>
    <w:rsid w:val="003D562F"/>
    <w:rsid w:val="003D78EA"/>
    <w:rsid w:val="003E2712"/>
    <w:rsid w:val="003E3BB6"/>
    <w:rsid w:val="003F63E7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7678"/>
    <w:rsid w:val="0044425F"/>
    <w:rsid w:val="0045352C"/>
    <w:rsid w:val="00457B2E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3C90"/>
    <w:rsid w:val="004A6224"/>
    <w:rsid w:val="004B04E8"/>
    <w:rsid w:val="004B3B14"/>
    <w:rsid w:val="004B4EF5"/>
    <w:rsid w:val="004C5227"/>
    <w:rsid w:val="004C606C"/>
    <w:rsid w:val="004D3556"/>
    <w:rsid w:val="004D72AC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70BE"/>
    <w:rsid w:val="00577373"/>
    <w:rsid w:val="00577605"/>
    <w:rsid w:val="00583FA3"/>
    <w:rsid w:val="00591066"/>
    <w:rsid w:val="005929D6"/>
    <w:rsid w:val="00595D6D"/>
    <w:rsid w:val="005A25EF"/>
    <w:rsid w:val="005A33B3"/>
    <w:rsid w:val="005A4510"/>
    <w:rsid w:val="005A53E9"/>
    <w:rsid w:val="005A7CED"/>
    <w:rsid w:val="005B1992"/>
    <w:rsid w:val="005C43C8"/>
    <w:rsid w:val="005C7A57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547"/>
    <w:rsid w:val="00607BD0"/>
    <w:rsid w:val="006168C8"/>
    <w:rsid w:val="006202DD"/>
    <w:rsid w:val="006216A7"/>
    <w:rsid w:val="00631CC4"/>
    <w:rsid w:val="00635033"/>
    <w:rsid w:val="00643CC6"/>
    <w:rsid w:val="0064428E"/>
    <w:rsid w:val="00654149"/>
    <w:rsid w:val="0065445D"/>
    <w:rsid w:val="00663A9C"/>
    <w:rsid w:val="00663AD9"/>
    <w:rsid w:val="006648B9"/>
    <w:rsid w:val="00666057"/>
    <w:rsid w:val="006757D4"/>
    <w:rsid w:val="00685368"/>
    <w:rsid w:val="00686DE0"/>
    <w:rsid w:val="0068794F"/>
    <w:rsid w:val="006939F8"/>
    <w:rsid w:val="00695CC6"/>
    <w:rsid w:val="006A1107"/>
    <w:rsid w:val="006A2401"/>
    <w:rsid w:val="006A3254"/>
    <w:rsid w:val="006A4998"/>
    <w:rsid w:val="006A5203"/>
    <w:rsid w:val="006A6EAE"/>
    <w:rsid w:val="006A73DB"/>
    <w:rsid w:val="006B10DC"/>
    <w:rsid w:val="006B2A51"/>
    <w:rsid w:val="006B5765"/>
    <w:rsid w:val="006C1494"/>
    <w:rsid w:val="006C3214"/>
    <w:rsid w:val="006C5D3B"/>
    <w:rsid w:val="006D5C11"/>
    <w:rsid w:val="006D6FEC"/>
    <w:rsid w:val="006D7C40"/>
    <w:rsid w:val="006E0DE9"/>
    <w:rsid w:val="006E0E68"/>
    <w:rsid w:val="006E44B8"/>
    <w:rsid w:val="00705ED0"/>
    <w:rsid w:val="007118D7"/>
    <w:rsid w:val="0072574F"/>
    <w:rsid w:val="00726094"/>
    <w:rsid w:val="0073078D"/>
    <w:rsid w:val="0074072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450"/>
    <w:rsid w:val="007776D6"/>
    <w:rsid w:val="00777A6A"/>
    <w:rsid w:val="00777B87"/>
    <w:rsid w:val="0078215A"/>
    <w:rsid w:val="00786248"/>
    <w:rsid w:val="00786294"/>
    <w:rsid w:val="00791820"/>
    <w:rsid w:val="00793924"/>
    <w:rsid w:val="00795933"/>
    <w:rsid w:val="007A0208"/>
    <w:rsid w:val="007A39F5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6A4F"/>
    <w:rsid w:val="007C7D1E"/>
    <w:rsid w:val="007D0776"/>
    <w:rsid w:val="007D0B90"/>
    <w:rsid w:val="007E1CAF"/>
    <w:rsid w:val="007E4307"/>
    <w:rsid w:val="008078C1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EE6"/>
    <w:rsid w:val="00841FD6"/>
    <w:rsid w:val="008452EB"/>
    <w:rsid w:val="008463A2"/>
    <w:rsid w:val="0084704D"/>
    <w:rsid w:val="00850559"/>
    <w:rsid w:val="0086015D"/>
    <w:rsid w:val="0086255F"/>
    <w:rsid w:val="0086649E"/>
    <w:rsid w:val="00866933"/>
    <w:rsid w:val="008717CA"/>
    <w:rsid w:val="008768A8"/>
    <w:rsid w:val="00877BA5"/>
    <w:rsid w:val="0089016D"/>
    <w:rsid w:val="00890A84"/>
    <w:rsid w:val="00895F56"/>
    <w:rsid w:val="008A1A48"/>
    <w:rsid w:val="008A39B3"/>
    <w:rsid w:val="008A3E02"/>
    <w:rsid w:val="008B28C3"/>
    <w:rsid w:val="008B3726"/>
    <w:rsid w:val="008C30F9"/>
    <w:rsid w:val="008C316E"/>
    <w:rsid w:val="008C6C40"/>
    <w:rsid w:val="008D4061"/>
    <w:rsid w:val="008D4823"/>
    <w:rsid w:val="008E4D59"/>
    <w:rsid w:val="008E589D"/>
    <w:rsid w:val="008F2F13"/>
    <w:rsid w:val="008F46E9"/>
    <w:rsid w:val="008F49AE"/>
    <w:rsid w:val="008F4A19"/>
    <w:rsid w:val="008F65F5"/>
    <w:rsid w:val="00902C4B"/>
    <w:rsid w:val="00913E07"/>
    <w:rsid w:val="00914479"/>
    <w:rsid w:val="00924EA4"/>
    <w:rsid w:val="00925E5B"/>
    <w:rsid w:val="00927975"/>
    <w:rsid w:val="00930AAB"/>
    <w:rsid w:val="009333EA"/>
    <w:rsid w:val="0093362D"/>
    <w:rsid w:val="00934D9A"/>
    <w:rsid w:val="00941C96"/>
    <w:rsid w:val="0094432D"/>
    <w:rsid w:val="00953809"/>
    <w:rsid w:val="00954D13"/>
    <w:rsid w:val="0095644F"/>
    <w:rsid w:val="0096339E"/>
    <w:rsid w:val="00970073"/>
    <w:rsid w:val="00971B45"/>
    <w:rsid w:val="00971C25"/>
    <w:rsid w:val="0097208C"/>
    <w:rsid w:val="0097330B"/>
    <w:rsid w:val="0097419D"/>
    <w:rsid w:val="00977DEF"/>
    <w:rsid w:val="0098345E"/>
    <w:rsid w:val="009928D6"/>
    <w:rsid w:val="009A2506"/>
    <w:rsid w:val="009B1D61"/>
    <w:rsid w:val="009B4CF6"/>
    <w:rsid w:val="009B6CD2"/>
    <w:rsid w:val="009C0B91"/>
    <w:rsid w:val="009C39B8"/>
    <w:rsid w:val="009C464A"/>
    <w:rsid w:val="009C6D84"/>
    <w:rsid w:val="009D0CD7"/>
    <w:rsid w:val="009D2960"/>
    <w:rsid w:val="009D2EE7"/>
    <w:rsid w:val="009E0251"/>
    <w:rsid w:val="009E15B6"/>
    <w:rsid w:val="009E4C4A"/>
    <w:rsid w:val="009E5F53"/>
    <w:rsid w:val="009E63C7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4440"/>
    <w:rsid w:val="00A47517"/>
    <w:rsid w:val="00A47C57"/>
    <w:rsid w:val="00A51AEB"/>
    <w:rsid w:val="00A52DB5"/>
    <w:rsid w:val="00A64CB1"/>
    <w:rsid w:val="00A66478"/>
    <w:rsid w:val="00A72BFA"/>
    <w:rsid w:val="00A770E4"/>
    <w:rsid w:val="00A90155"/>
    <w:rsid w:val="00AA0443"/>
    <w:rsid w:val="00AA55F1"/>
    <w:rsid w:val="00AA6890"/>
    <w:rsid w:val="00AB230D"/>
    <w:rsid w:val="00AB7696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E455F"/>
    <w:rsid w:val="00AF04F5"/>
    <w:rsid w:val="00AF43D2"/>
    <w:rsid w:val="00AF7ACD"/>
    <w:rsid w:val="00B01825"/>
    <w:rsid w:val="00B049F0"/>
    <w:rsid w:val="00B06E6D"/>
    <w:rsid w:val="00B07072"/>
    <w:rsid w:val="00B07D3D"/>
    <w:rsid w:val="00B07E2E"/>
    <w:rsid w:val="00B13BA5"/>
    <w:rsid w:val="00B14D5F"/>
    <w:rsid w:val="00B16A0D"/>
    <w:rsid w:val="00B20663"/>
    <w:rsid w:val="00B23AE0"/>
    <w:rsid w:val="00B25444"/>
    <w:rsid w:val="00B30614"/>
    <w:rsid w:val="00B51017"/>
    <w:rsid w:val="00B57136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3BD5"/>
    <w:rsid w:val="00B8456E"/>
    <w:rsid w:val="00B85C19"/>
    <w:rsid w:val="00BA36BF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A0D"/>
    <w:rsid w:val="00BF5F65"/>
    <w:rsid w:val="00BF7171"/>
    <w:rsid w:val="00C03864"/>
    <w:rsid w:val="00C0470C"/>
    <w:rsid w:val="00C06067"/>
    <w:rsid w:val="00C06273"/>
    <w:rsid w:val="00C06D89"/>
    <w:rsid w:val="00C077CA"/>
    <w:rsid w:val="00C11245"/>
    <w:rsid w:val="00C121AB"/>
    <w:rsid w:val="00C17AEB"/>
    <w:rsid w:val="00C23E7A"/>
    <w:rsid w:val="00C30A0D"/>
    <w:rsid w:val="00C31EE4"/>
    <w:rsid w:val="00C3596C"/>
    <w:rsid w:val="00C3728C"/>
    <w:rsid w:val="00C40716"/>
    <w:rsid w:val="00C41EE1"/>
    <w:rsid w:val="00C4498B"/>
    <w:rsid w:val="00C47B92"/>
    <w:rsid w:val="00C52FCA"/>
    <w:rsid w:val="00C567CF"/>
    <w:rsid w:val="00C56891"/>
    <w:rsid w:val="00C6605C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1B79"/>
    <w:rsid w:val="00CA3205"/>
    <w:rsid w:val="00CB68F8"/>
    <w:rsid w:val="00CC3E99"/>
    <w:rsid w:val="00CC782A"/>
    <w:rsid w:val="00CD0B5B"/>
    <w:rsid w:val="00CD26FC"/>
    <w:rsid w:val="00CD28ED"/>
    <w:rsid w:val="00CE2685"/>
    <w:rsid w:val="00CF1A41"/>
    <w:rsid w:val="00CF34CD"/>
    <w:rsid w:val="00CF5115"/>
    <w:rsid w:val="00CF5383"/>
    <w:rsid w:val="00D02CF0"/>
    <w:rsid w:val="00D141D8"/>
    <w:rsid w:val="00D17A92"/>
    <w:rsid w:val="00D22B84"/>
    <w:rsid w:val="00D3404F"/>
    <w:rsid w:val="00D34543"/>
    <w:rsid w:val="00D402A0"/>
    <w:rsid w:val="00D40845"/>
    <w:rsid w:val="00D41327"/>
    <w:rsid w:val="00D42D8D"/>
    <w:rsid w:val="00D43E0A"/>
    <w:rsid w:val="00D477C7"/>
    <w:rsid w:val="00D51995"/>
    <w:rsid w:val="00D533AC"/>
    <w:rsid w:val="00D53DBC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2B94"/>
    <w:rsid w:val="00DA3E60"/>
    <w:rsid w:val="00DA4FCD"/>
    <w:rsid w:val="00DC0D15"/>
    <w:rsid w:val="00DC1158"/>
    <w:rsid w:val="00DC5E6E"/>
    <w:rsid w:val="00DC7198"/>
    <w:rsid w:val="00DD1E0C"/>
    <w:rsid w:val="00DD42F4"/>
    <w:rsid w:val="00DD6008"/>
    <w:rsid w:val="00DE0E71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DAA"/>
    <w:rsid w:val="00E35B4D"/>
    <w:rsid w:val="00E40FAE"/>
    <w:rsid w:val="00E4234F"/>
    <w:rsid w:val="00E52FA0"/>
    <w:rsid w:val="00E5531B"/>
    <w:rsid w:val="00E57309"/>
    <w:rsid w:val="00E574CD"/>
    <w:rsid w:val="00E617B3"/>
    <w:rsid w:val="00E83182"/>
    <w:rsid w:val="00E84CEF"/>
    <w:rsid w:val="00E8660E"/>
    <w:rsid w:val="00E92C5A"/>
    <w:rsid w:val="00E9644D"/>
    <w:rsid w:val="00EA1F38"/>
    <w:rsid w:val="00EB3F6F"/>
    <w:rsid w:val="00EB6ADE"/>
    <w:rsid w:val="00EC4222"/>
    <w:rsid w:val="00ED4204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17A36"/>
    <w:rsid w:val="00F20DDD"/>
    <w:rsid w:val="00F2112C"/>
    <w:rsid w:val="00F23E7A"/>
    <w:rsid w:val="00F324A2"/>
    <w:rsid w:val="00F3556F"/>
    <w:rsid w:val="00F360F9"/>
    <w:rsid w:val="00F408BA"/>
    <w:rsid w:val="00F42AB4"/>
    <w:rsid w:val="00F50C78"/>
    <w:rsid w:val="00F51753"/>
    <w:rsid w:val="00F53ABC"/>
    <w:rsid w:val="00F556AF"/>
    <w:rsid w:val="00F56C40"/>
    <w:rsid w:val="00F62E3D"/>
    <w:rsid w:val="00F62F72"/>
    <w:rsid w:val="00F67485"/>
    <w:rsid w:val="00F707A9"/>
    <w:rsid w:val="00F802C0"/>
    <w:rsid w:val="00F84637"/>
    <w:rsid w:val="00F84D97"/>
    <w:rsid w:val="00F868AF"/>
    <w:rsid w:val="00F921B9"/>
    <w:rsid w:val="00F97DE3"/>
    <w:rsid w:val="00FA3068"/>
    <w:rsid w:val="00FB09E7"/>
    <w:rsid w:val="00FB27E9"/>
    <w:rsid w:val="00FB329F"/>
    <w:rsid w:val="00FD05B1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umidoreseguros@aap.cr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ap.cr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cda.c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Atención será totalmente gratuita 
•	Casos deberán ser resueltos en un máximo de 30 días naturales
</DescripcionComunicado>
    <StartDate xmlns="http://schemas.microsoft.com/sharepoint/v3">2014-05-05T06:00:00+00:00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29FFB142-D4EE-4008-A973-0D451E009F6D}"/>
</file>

<file path=customXml/itemProps2.xml><?xml version="1.0" encoding="utf-8"?>
<ds:datastoreItem xmlns:ds="http://schemas.openxmlformats.org/officeDocument/2006/customXml" ds:itemID="{6C214B61-142C-40C4-A37C-159F4CEC3824}"/>
</file>

<file path=customXml/itemProps3.xml><?xml version="1.0" encoding="utf-8"?>
<ds:datastoreItem xmlns:ds="http://schemas.openxmlformats.org/officeDocument/2006/customXml" ds:itemID="{F7D49058-2A92-40BD-99A4-D32AE97DFF14}"/>
</file>

<file path=customXml/itemProps4.xml><?xml version="1.0" encoding="utf-8"?>
<ds:datastoreItem xmlns:ds="http://schemas.openxmlformats.org/officeDocument/2006/customXml" ds:itemID="{CC5C7CF8-7D54-422D-AA98-8511F7C6C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3065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de Aseguradoras Privadas abre Centro de Defensa del Asegurado</dc:title>
  <dc:creator>Gerardo Ortega Aguilar</dc:creator>
  <cp:lastModifiedBy>MOLINA LOPEZ MELISSA</cp:lastModifiedBy>
  <cp:revision>4</cp:revision>
  <cp:lastPrinted>2014-02-26T19:54:00Z</cp:lastPrinted>
  <dcterms:created xsi:type="dcterms:W3CDTF">2014-06-04T20:37:00Z</dcterms:created>
  <dcterms:modified xsi:type="dcterms:W3CDTF">2014-06-04T20:45:00Z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2014-05-05T06:00:00Z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Atención será totalmente gratuita 
•	Casos deberán ser resueltos en un máximo de 30 días naturales
</vt:lpwstr>
  </property>
</Properties>
</file>